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参展商物流服务需求登记表</w:t>
      </w:r>
    </w:p>
    <w:bookmarkEnd w:id="0"/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展位号：     厅        号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0"/>
        <w:gridCol w:w="1480"/>
        <w:gridCol w:w="1538"/>
        <w:gridCol w:w="1504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参展商名称(全称）</w:t>
            </w:r>
          </w:p>
        </w:tc>
        <w:tc>
          <w:tcPr>
            <w:tcW w:w="5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联系人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联系方式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本次参展运输服务需求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货物名称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到达时间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货物数量</w:t>
            </w:r>
          </w:p>
        </w:tc>
        <w:tc>
          <w:tcPr>
            <w:tcW w:w="5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        件，          吨，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货物体积（米）</w:t>
            </w:r>
          </w:p>
        </w:tc>
        <w:tc>
          <w:tcPr>
            <w:tcW w:w="5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长：        宽：         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运输方式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□快递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□零担快运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□公路整车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□ 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□其他方式</w:t>
            </w:r>
          </w:p>
        </w:tc>
        <w:tc>
          <w:tcPr>
            <w:tcW w:w="4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本次参展除运输以外的其它物流服务需求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（请说明包含仓储服务、配送服务、运输包装、流通加工服务等需求）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长期物流服务需求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（请说明包括仓储服务、运输服务、信息服务、配送服务、金融物流服务等需求）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其它;(含布撤展物流服务需求)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哈尔滨悦路运输有限公司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：18246014569 闫东辉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color w:val="4874CB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ar"/>
        </w:rPr>
        <w:t>哈尔滨哈成展览展示有限公司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13804577827 郑玉琢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NmI1YTAwMjc5NzkxZmQyMWIzM2ViMDQ4ODRkM2QifQ=="/>
  </w:docVars>
  <w:rsids>
    <w:rsidRoot w:val="00000000"/>
    <w:rsid w:val="3C2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2024-04-30T11:23:44Z</dcterms:created>
  <dc:creator>cyd</dc:creator>
  <cp:lastModifiedBy>MollyMomika</cp:lastModifiedBy>
  <dcterms:modified xsi:type="dcterms:W3CDTF">2024-04-30T11:23:53Z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E4DCF8BF43F4434593AA2A6DFD0BABF1_12</vt:lpwstr>
  </property>
</Properties>
</file>